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表扬</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年度优秀会员单位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lang w:val="en-US" w:eastAsia="zh-CN"/>
        </w:rPr>
        <w:t>和先进</w:t>
      </w:r>
      <w:r>
        <w:rPr>
          <w:rFonts w:hint="eastAsia" w:ascii="方正小标宋简体" w:hAnsi="方正小标宋简体" w:eastAsia="方正小标宋简体" w:cs="方正小标宋简体"/>
          <w:sz w:val="44"/>
          <w:szCs w:val="44"/>
        </w:rPr>
        <w:t>工作者的</w:t>
      </w:r>
      <w:r>
        <w:rPr>
          <w:rFonts w:hint="eastAsia" w:ascii="方正小标宋简体" w:hAnsi="方正小标宋简体" w:eastAsia="方正小标宋简体" w:cs="方正小标宋简体"/>
          <w:sz w:val="44"/>
          <w:szCs w:val="44"/>
          <w:lang w:val="en-US" w:eastAsia="zh-CN"/>
        </w:rPr>
        <w:t>预备</w:t>
      </w:r>
      <w:r>
        <w:rPr>
          <w:rFonts w:hint="eastAsia" w:ascii="方正小标宋简体" w:hAnsi="方正小标宋简体" w:eastAsia="方正小标宋简体" w:cs="方正小标宋简体"/>
          <w:sz w:val="44"/>
          <w:szCs w:val="44"/>
        </w:rPr>
        <w:t>通知</w:t>
      </w:r>
      <w:r>
        <w:rPr>
          <w:rFonts w:hint="eastAsia" w:ascii="方正小标宋简体" w:hAnsi="方正小标宋简体" w:eastAsia="方正小标宋简体" w:cs="方正小标宋简体"/>
          <w:sz w:val="44"/>
          <w:szCs w:val="44"/>
        </w:rPr>
        <w:br w:type="textWrapp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年，协会广大会员单位和工作者认真学习贯彻党的二十大精神和落实国家及省市促进房地产市场平稳健康发展有关政策措施，积极应对房地</w:t>
      </w:r>
      <w:bookmarkStart w:id="0" w:name="_GoBack"/>
      <w:bookmarkEnd w:id="0"/>
      <w:r>
        <w:rPr>
          <w:rFonts w:hint="eastAsia" w:ascii="仿宋_GB2312" w:hAnsi="仿宋_GB2312" w:eastAsia="仿宋_GB2312" w:cs="仿宋_GB2312"/>
          <w:sz w:val="32"/>
          <w:szCs w:val="32"/>
          <w:lang w:val="en-US" w:eastAsia="zh-CN"/>
        </w:rPr>
        <w:t>产市场下行压力，迎难而上、主动作为，在推动企业转型升级、维护市场秩序、促进行业高质量发展等方面取得了显著成效。为表扬先进、树立典型，进一步激发行业创新活力，增强广大会员单位和工作者的荣誉感和责任感，经研究，协会拟评选并表扬</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年度优秀会员单位和先进工作者，现将有关事项通知如下：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一、评选时间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ascii="黑体" w:hAnsi="黑体" w:eastAsia="黑体" w:cs="Times New Roman"/>
          <w:sz w:val="32"/>
          <w:szCs w:val="32"/>
        </w:rPr>
        <w:t>评选范围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（一）优秀会员单位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协会登记在册的会员企业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lang w:val="en-US" w:eastAsia="zh-CN"/>
        </w:rPr>
        <w:t>（二）先进</w:t>
      </w:r>
      <w:r>
        <w:rPr>
          <w:rFonts w:hint="eastAsia" w:ascii="楷体_GB2312" w:hAnsi="Times New Roman" w:eastAsia="楷体_GB2312" w:cs="Times New Roman"/>
          <w:sz w:val="32"/>
          <w:szCs w:val="32"/>
        </w:rPr>
        <w:t>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会员企业在职职工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三</w:t>
      </w:r>
      <w:r>
        <w:rPr>
          <w:rFonts w:ascii="黑体" w:hAnsi="黑体" w:eastAsia="黑体" w:cs="Times New Roman"/>
          <w:sz w:val="32"/>
          <w:szCs w:val="32"/>
        </w:rPr>
        <w:t>、评选标准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（一）优秀会员单位评选条件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拥护党的路线方针政策，遵守协会《章程》，有较强的组织观念和集体荣誉感，大力支持和积极参与协会组织的各项活动；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rPr>
        <w:t>.积极履行会员义务，按时足额缴纳会费</w:t>
      </w:r>
      <w:r>
        <w:rPr>
          <w:rFonts w:hint="eastAsia" w:ascii="仿宋_GB2312" w:eastAsia="仿宋_GB2312"/>
          <w:sz w:val="32"/>
          <w:szCs w:val="32"/>
          <w:lang w:eastAsia="zh-CN"/>
        </w:rPr>
        <w:t>（</w:t>
      </w:r>
      <w:r>
        <w:rPr>
          <w:rFonts w:hint="eastAsia" w:ascii="仿宋_GB2312" w:eastAsia="仿宋_GB2312"/>
          <w:sz w:val="32"/>
          <w:szCs w:val="32"/>
          <w:lang w:val="en-US" w:eastAsia="zh-CN"/>
        </w:rPr>
        <w:t>以缴纳</w:t>
      </w:r>
      <w:r>
        <w:rPr>
          <w:rFonts w:hint="eastAsia" w:ascii="Times New Roman" w:hAnsi="Times New Roman" w:eastAsia="仿宋_GB2312" w:cs="Times New Roman"/>
          <w:sz w:val="32"/>
          <w:szCs w:val="32"/>
          <w:lang w:val="en-US" w:eastAsia="zh-CN"/>
        </w:rPr>
        <w:t>2024</w:t>
      </w:r>
      <w:r>
        <w:rPr>
          <w:rFonts w:hint="eastAsia" w:ascii="仿宋_GB2312" w:eastAsia="仿宋_GB2312"/>
          <w:sz w:val="32"/>
          <w:szCs w:val="32"/>
          <w:lang w:val="en-US" w:eastAsia="zh-CN"/>
        </w:rPr>
        <w:t>年度会费为准</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rPr>
        <w:t>.规章管理制度健全，遵纪守法、照章纳税，在行业内、社会上</w:t>
      </w:r>
      <w:r>
        <w:rPr>
          <w:rFonts w:hint="eastAsia" w:ascii="仿宋_GB2312" w:eastAsia="仿宋_GB2312"/>
          <w:sz w:val="32"/>
          <w:szCs w:val="32"/>
          <w:lang w:val="en-US" w:eastAsia="zh-CN"/>
        </w:rPr>
        <w:t>有较好</w:t>
      </w:r>
      <w:r>
        <w:rPr>
          <w:rFonts w:hint="eastAsia" w:ascii="仿宋_GB2312" w:eastAsia="仿宋_GB2312"/>
          <w:sz w:val="32"/>
          <w:szCs w:val="32"/>
        </w:rPr>
        <w:t>的信誉和口碑，无</w:t>
      </w:r>
      <w:r>
        <w:rPr>
          <w:rFonts w:hint="eastAsia" w:ascii="仿宋_GB2312" w:eastAsia="仿宋_GB2312"/>
          <w:sz w:val="32"/>
          <w:szCs w:val="32"/>
          <w:lang w:val="en-US" w:eastAsia="zh-CN"/>
        </w:rPr>
        <w:t>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w:t>
      </w:r>
      <w:r>
        <w:rPr>
          <w:rFonts w:hint="eastAsia" w:ascii="楷体_GB2312" w:hAnsi="Times New Roman" w:eastAsia="楷体_GB2312" w:cs="Times New Roman"/>
          <w:sz w:val="32"/>
          <w:szCs w:val="32"/>
          <w:lang w:val="en-US" w:eastAsia="zh-CN"/>
        </w:rPr>
        <w:t>先进</w:t>
      </w:r>
      <w:r>
        <w:rPr>
          <w:rFonts w:hint="eastAsia" w:ascii="楷体_GB2312" w:hAnsi="Times New Roman" w:eastAsia="楷体_GB2312" w:cs="Times New Roman"/>
          <w:sz w:val="32"/>
          <w:szCs w:val="32"/>
        </w:rPr>
        <w:t>工作者评选条件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拥护党的路线方针政策，遵守协会《章程》，有较强的组织观念和集体荣誉感，大力支持和积极参与协会组织的各项活动；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所属单位为协会会员，且</w:t>
      </w:r>
      <w:r>
        <w:rPr>
          <w:rFonts w:hint="eastAsia" w:ascii="仿宋_GB2312" w:eastAsia="仿宋_GB2312"/>
          <w:sz w:val="32"/>
          <w:szCs w:val="32"/>
        </w:rPr>
        <w:t>按时足额缴纳会费</w:t>
      </w:r>
      <w:r>
        <w:rPr>
          <w:rFonts w:hint="eastAsia" w:ascii="仿宋_GB2312" w:eastAsia="仿宋_GB2312"/>
          <w:sz w:val="32"/>
          <w:szCs w:val="32"/>
          <w:lang w:eastAsia="zh-CN"/>
        </w:rPr>
        <w:t>（</w:t>
      </w:r>
      <w:r>
        <w:rPr>
          <w:rFonts w:hint="eastAsia" w:ascii="仿宋_GB2312" w:eastAsia="仿宋_GB2312"/>
          <w:sz w:val="32"/>
          <w:szCs w:val="32"/>
          <w:lang w:val="en-US" w:eastAsia="zh-CN"/>
        </w:rPr>
        <w:t>以缴纳2024年度会费为准</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.品行端正、遵纪守法，在行业内工作年限不低于</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年，具有丰富的工作经验和良好的职业道德，无不良信用记录。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ascii="黑体" w:hAnsi="黑体" w:eastAsia="黑体" w:cs="Times New Roman"/>
          <w:sz w:val="32"/>
          <w:szCs w:val="32"/>
        </w:rPr>
        <w:t>、</w:t>
      </w:r>
      <w:r>
        <w:rPr>
          <w:rFonts w:hint="eastAsia" w:ascii="黑体" w:hAnsi="黑体" w:eastAsia="黑体" w:cs="Times New Roman"/>
          <w:sz w:val="32"/>
          <w:szCs w:val="32"/>
          <w:lang w:val="en-US" w:eastAsia="zh-CN"/>
        </w:rPr>
        <w:t>评选办法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Times New Roman" w:eastAsia="楷体_GB2312" w:cs="Times New Roman"/>
          <w:sz w:val="32"/>
          <w:szCs w:val="32"/>
        </w:rPr>
        <w:t>（一）</w:t>
      </w:r>
      <w:r>
        <w:rPr>
          <w:rFonts w:hint="eastAsia" w:ascii="楷体_GB2312" w:hAnsi="Times New Roman" w:eastAsia="楷体_GB2312" w:cs="Times New Roman"/>
          <w:sz w:val="32"/>
          <w:szCs w:val="32"/>
          <w:lang w:val="en-US" w:eastAsia="zh-CN"/>
        </w:rPr>
        <w:t>自主</w:t>
      </w:r>
      <w:r>
        <w:rPr>
          <w:rFonts w:hint="eastAsia" w:ascii="楷体_GB2312" w:hAnsi="Times New Roman" w:eastAsia="楷体_GB2312" w:cs="Times New Roman"/>
          <w:sz w:val="32"/>
          <w:szCs w:val="32"/>
        </w:rPr>
        <w:t>申报。</w:t>
      </w:r>
      <w:r>
        <w:rPr>
          <w:rFonts w:hint="eastAsia" w:ascii="Times New Roman" w:hAnsi="Times New Roman" w:eastAsia="仿宋_GB2312" w:cs="Times New Roman"/>
          <w:sz w:val="32"/>
          <w:szCs w:val="32"/>
          <w:lang w:val="en-US" w:eastAsia="zh-CN"/>
        </w:rPr>
        <w:t>企业或个人按照</w:t>
      </w:r>
      <w:r>
        <w:rPr>
          <w:rFonts w:ascii="Times New Roman" w:hAnsi="Times New Roman" w:eastAsia="仿宋_GB2312" w:cs="Times New Roman"/>
          <w:sz w:val="32"/>
          <w:szCs w:val="32"/>
        </w:rPr>
        <w:t>评选</w:t>
      </w:r>
      <w:r>
        <w:rPr>
          <w:rFonts w:hint="eastAsia" w:ascii="Times New Roman" w:hAnsi="Times New Roman" w:eastAsia="仿宋_GB2312" w:cs="Times New Roman"/>
          <w:sz w:val="32"/>
          <w:szCs w:val="32"/>
          <w:lang w:val="en-US" w:eastAsia="zh-CN"/>
        </w:rPr>
        <w:t>标准要求进行</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主填报</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申报表</w:t>
      </w:r>
      <w:r>
        <w:rPr>
          <w:rFonts w:ascii="Times New Roman" w:hAnsi="Times New Roman" w:eastAsia="仿宋_GB2312" w:cs="Times New Roman"/>
          <w:sz w:val="32"/>
          <w:szCs w:val="32"/>
        </w:rPr>
        <w:t>见附件</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hAnsi="Times New Roman" w:eastAsia="楷体_GB2312" w:cs="Times New Roman"/>
          <w:sz w:val="32"/>
          <w:szCs w:val="32"/>
        </w:rPr>
        <w:t>（二）</w:t>
      </w:r>
      <w:r>
        <w:rPr>
          <w:rFonts w:hint="eastAsia" w:ascii="楷体_GB2312" w:hAnsi="Times New Roman" w:eastAsia="楷体_GB2312" w:cs="Times New Roman"/>
          <w:sz w:val="32"/>
          <w:szCs w:val="32"/>
          <w:lang w:val="en-US" w:eastAsia="zh-CN"/>
        </w:rPr>
        <w:t>推荐申报</w:t>
      </w:r>
      <w:r>
        <w:rPr>
          <w:rFonts w:hint="eastAsia" w:ascii="楷体_GB2312" w:hAnsi="Times New Roman" w:eastAsia="楷体_GB2312" w:cs="Times New Roman"/>
          <w:sz w:val="32"/>
          <w:szCs w:val="32"/>
        </w:rPr>
        <w:t>。</w:t>
      </w:r>
      <w:r>
        <w:rPr>
          <w:rFonts w:hint="eastAsia" w:ascii="Times New Roman" w:hAnsi="Times New Roman" w:eastAsia="仿宋_GB2312" w:cs="Times New Roman"/>
          <w:sz w:val="32"/>
          <w:szCs w:val="32"/>
          <w:lang w:val="en-US" w:eastAsia="zh-CN"/>
        </w:rPr>
        <w:t>市、各区（市）行业主管部门推荐的企业或个人进行填报</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楷体_GB2312" w:hAnsi="Times New Roman" w:eastAsia="楷体_GB2312" w:cs="Times New Roman"/>
          <w:sz w:val="32"/>
          <w:szCs w:val="32"/>
          <w:lang w:val="en-US" w:eastAsia="zh-CN"/>
        </w:rPr>
        <w:t>（三）评选流程。</w:t>
      </w:r>
      <w:r>
        <w:rPr>
          <w:rFonts w:hint="eastAsia" w:ascii="仿宋_GB2312" w:eastAsia="仿宋_GB2312"/>
          <w:sz w:val="32"/>
          <w:szCs w:val="32"/>
          <w:lang w:val="en-US" w:eastAsia="zh-CN"/>
        </w:rPr>
        <w:t>协会根据评选</w:t>
      </w:r>
      <w:r>
        <w:rPr>
          <w:rFonts w:hint="eastAsia" w:ascii="仿宋_GB2312" w:eastAsia="仿宋_GB2312"/>
          <w:sz w:val="32"/>
          <w:szCs w:val="32"/>
        </w:rPr>
        <w:t>标准</w:t>
      </w:r>
      <w:r>
        <w:rPr>
          <w:rFonts w:hint="eastAsia" w:ascii="仿宋_GB2312" w:eastAsia="仿宋_GB2312"/>
          <w:sz w:val="32"/>
          <w:szCs w:val="32"/>
          <w:lang w:eastAsia="zh-CN"/>
        </w:rPr>
        <w:t>，</w:t>
      </w:r>
      <w:r>
        <w:rPr>
          <w:rFonts w:hint="eastAsia" w:ascii="仿宋_GB2312" w:eastAsia="仿宋_GB2312"/>
          <w:sz w:val="32"/>
          <w:szCs w:val="32"/>
          <w:lang w:val="en-US" w:eastAsia="zh-CN"/>
        </w:rPr>
        <w:t>结合市、各区（市）</w:t>
      </w:r>
      <w:r>
        <w:rPr>
          <w:rFonts w:hint="eastAsia" w:ascii="Times New Roman" w:hAnsi="Times New Roman" w:eastAsia="仿宋_GB2312" w:cs="Times New Roman"/>
          <w:sz w:val="32"/>
          <w:szCs w:val="32"/>
          <w:lang w:val="en-US" w:eastAsia="zh-CN"/>
        </w:rPr>
        <w:t>行业主管部门的推荐意见以及2024</w:t>
      </w:r>
      <w:r>
        <w:rPr>
          <w:rFonts w:hint="eastAsia" w:ascii="仿宋_GB2312" w:eastAsia="仿宋_GB2312"/>
          <w:sz w:val="32"/>
          <w:szCs w:val="32"/>
        </w:rPr>
        <w:t>年度</w:t>
      </w:r>
      <w:r>
        <w:rPr>
          <w:rFonts w:hint="eastAsia" w:ascii="仿宋_GB2312" w:eastAsia="仿宋_GB2312"/>
          <w:sz w:val="32"/>
          <w:szCs w:val="32"/>
          <w:lang w:val="en-US" w:eastAsia="zh-CN"/>
        </w:rPr>
        <w:t>企业或个人</w:t>
      </w:r>
      <w:r>
        <w:rPr>
          <w:rFonts w:hint="eastAsia" w:ascii="仿宋_GB2312" w:eastAsia="仿宋_GB2312"/>
          <w:sz w:val="32"/>
          <w:szCs w:val="32"/>
        </w:rPr>
        <w:t>参加</w:t>
      </w:r>
      <w:r>
        <w:rPr>
          <w:rFonts w:hint="eastAsia" w:ascii="仿宋_GB2312" w:eastAsia="仿宋_GB2312"/>
          <w:sz w:val="32"/>
          <w:szCs w:val="32"/>
          <w:lang w:val="en-US" w:eastAsia="zh-CN"/>
        </w:rPr>
        <w:t>会议（</w:t>
      </w:r>
      <w:r>
        <w:rPr>
          <w:rFonts w:hint="eastAsia" w:ascii="仿宋_GB2312" w:eastAsia="仿宋_GB2312"/>
          <w:sz w:val="32"/>
          <w:szCs w:val="32"/>
        </w:rPr>
        <w:t>活动</w:t>
      </w:r>
      <w:r>
        <w:rPr>
          <w:rFonts w:hint="eastAsia" w:ascii="仿宋_GB2312" w:eastAsia="仿宋_GB2312"/>
          <w:sz w:val="32"/>
          <w:szCs w:val="32"/>
          <w:lang w:eastAsia="zh-CN"/>
        </w:rPr>
        <w:t>）</w:t>
      </w:r>
      <w:r>
        <w:rPr>
          <w:rFonts w:hint="eastAsia" w:ascii="仿宋_GB2312" w:eastAsia="仿宋_GB2312"/>
          <w:sz w:val="32"/>
          <w:szCs w:val="32"/>
          <w:lang w:val="en-US" w:eastAsia="zh-CN"/>
        </w:rPr>
        <w:t>次数</w:t>
      </w:r>
      <w:r>
        <w:rPr>
          <w:rFonts w:hint="eastAsia" w:ascii="仿宋_GB2312" w:eastAsia="仿宋_GB2312"/>
          <w:sz w:val="32"/>
          <w:szCs w:val="32"/>
        </w:rPr>
        <w:t>、缴纳会费等</w:t>
      </w:r>
      <w:r>
        <w:rPr>
          <w:rFonts w:hint="eastAsia" w:ascii="仿宋_GB2312" w:eastAsia="仿宋_GB2312"/>
          <w:sz w:val="32"/>
          <w:szCs w:val="32"/>
          <w:lang w:val="en-US" w:eastAsia="zh-CN"/>
        </w:rPr>
        <w:t>情况进行综合审核，拟定优秀</w:t>
      </w:r>
      <w:r>
        <w:rPr>
          <w:rFonts w:hint="eastAsia" w:ascii="仿宋_GB2312" w:eastAsia="仿宋_GB2312"/>
          <w:sz w:val="32"/>
          <w:szCs w:val="32"/>
        </w:rPr>
        <w:t>会员单位</w:t>
      </w:r>
      <w:r>
        <w:rPr>
          <w:rFonts w:hint="eastAsia" w:ascii="仿宋_GB2312" w:eastAsia="仿宋_GB2312"/>
          <w:sz w:val="32"/>
          <w:szCs w:val="32"/>
          <w:lang w:val="en-US" w:eastAsia="zh-CN"/>
        </w:rPr>
        <w:t>和先进</w:t>
      </w:r>
      <w:r>
        <w:rPr>
          <w:rFonts w:hint="eastAsia" w:ascii="仿宋_GB2312" w:eastAsia="仿宋_GB2312"/>
          <w:sz w:val="32"/>
          <w:szCs w:val="32"/>
        </w:rPr>
        <w:t>工作者名单，经公示无异议后，确定最终</w:t>
      </w:r>
      <w:r>
        <w:rPr>
          <w:rFonts w:hint="eastAsia" w:ascii="仿宋_GB2312" w:eastAsia="仿宋_GB2312"/>
          <w:sz w:val="32"/>
          <w:szCs w:val="32"/>
          <w:lang w:eastAsia="zh-CN"/>
        </w:rPr>
        <w:t>表扬</w:t>
      </w:r>
      <w:r>
        <w:rPr>
          <w:rFonts w:hint="eastAsia" w:ascii="仿宋_GB2312" w:eastAsia="仿宋_GB2312"/>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五、评选数量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（一）枣庄市房地产业协会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总数</w:t>
      </w:r>
      <w:r>
        <w:rPr>
          <w:rFonts w:hint="eastAsia" w:ascii="Times New Roman" w:hAnsi="Times New Roman" w:eastAsia="仿宋_GB2312" w:cs="Times New Roman"/>
          <w:sz w:val="32"/>
          <w:szCs w:val="32"/>
          <w:lang w:val="en-US" w:eastAsia="zh-CN"/>
        </w:rPr>
        <w:t>100</w:t>
      </w:r>
      <w:r>
        <w:rPr>
          <w:rFonts w:hint="eastAsia" w:ascii="仿宋_GB2312" w:eastAsia="仿宋_GB2312"/>
          <w:sz w:val="32"/>
          <w:szCs w:val="32"/>
          <w:lang w:val="en-US" w:eastAsia="zh-CN"/>
        </w:rPr>
        <w:t>个（包含企业和个人），其中：滕州市企业</w:t>
      </w:r>
      <w:r>
        <w:rPr>
          <w:rFonts w:hint="eastAsia" w:ascii="Times New Roman" w:hAnsi="Times New Roman" w:eastAsia="仿宋_GB2312" w:cs="Times New Roman"/>
          <w:sz w:val="32"/>
          <w:szCs w:val="32"/>
          <w:lang w:val="en-US" w:eastAsia="zh-CN"/>
        </w:rPr>
        <w:t>15</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15</w:t>
      </w:r>
      <w:r>
        <w:rPr>
          <w:rFonts w:hint="eastAsia" w:ascii="仿宋_GB2312" w:eastAsia="仿宋_GB2312"/>
          <w:sz w:val="32"/>
          <w:szCs w:val="32"/>
          <w:lang w:val="en-US" w:eastAsia="zh-CN"/>
        </w:rPr>
        <w:t>名；薛城区企业</w:t>
      </w:r>
      <w:r>
        <w:rPr>
          <w:rFonts w:hint="eastAsia" w:ascii="Times New Roman" w:hAnsi="Times New Roman" w:eastAsia="仿宋_GB2312" w:cs="Times New Roman"/>
          <w:sz w:val="32"/>
          <w:szCs w:val="32"/>
          <w:lang w:val="en-US" w:eastAsia="zh-CN"/>
        </w:rPr>
        <w:t>8</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8</w:t>
      </w:r>
      <w:r>
        <w:rPr>
          <w:rFonts w:hint="eastAsia" w:ascii="仿宋_GB2312" w:eastAsia="仿宋_GB2312"/>
          <w:sz w:val="32"/>
          <w:szCs w:val="32"/>
          <w:lang w:val="en-US" w:eastAsia="zh-CN"/>
        </w:rPr>
        <w:t>名；山亭区企业</w:t>
      </w:r>
      <w:r>
        <w:rPr>
          <w:rFonts w:hint="eastAsia"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名；市中区企业</w:t>
      </w:r>
      <w:r>
        <w:rPr>
          <w:rFonts w:hint="eastAsia" w:ascii="Times New Roman" w:hAnsi="Times New Roman" w:eastAsia="仿宋_GB2312" w:cs="Times New Roman"/>
          <w:sz w:val="32"/>
          <w:szCs w:val="32"/>
          <w:lang w:val="en-US" w:eastAsia="zh-CN"/>
        </w:rPr>
        <w:t>8</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8</w:t>
      </w:r>
      <w:r>
        <w:rPr>
          <w:rFonts w:hint="eastAsia" w:ascii="仿宋_GB2312" w:eastAsia="仿宋_GB2312"/>
          <w:sz w:val="32"/>
          <w:szCs w:val="32"/>
          <w:lang w:val="en-US" w:eastAsia="zh-CN"/>
        </w:rPr>
        <w:t>名；峄城区企业</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名；台儿庄区企业</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名；枣庄高新区企业</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名；市直个人</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（二）枣庄市房地产中介行业协会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总数</w:t>
      </w:r>
      <w:r>
        <w:rPr>
          <w:rFonts w:hint="eastAsia" w:ascii="Times New Roman" w:hAnsi="Times New Roman" w:eastAsia="仿宋_GB2312" w:cs="Times New Roman"/>
          <w:sz w:val="32"/>
          <w:szCs w:val="32"/>
          <w:lang w:val="en-US" w:eastAsia="zh-CN"/>
        </w:rPr>
        <w:t>40</w:t>
      </w:r>
      <w:r>
        <w:rPr>
          <w:rFonts w:hint="eastAsia" w:ascii="仿宋_GB2312" w:eastAsia="仿宋_GB2312"/>
          <w:sz w:val="32"/>
          <w:szCs w:val="32"/>
          <w:lang w:val="en-US" w:eastAsia="zh-CN"/>
        </w:rPr>
        <w:t>个（包含企业和个人），其中：滕州市企业</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名；薛城区企业</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名；山亭区企业</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名；市中区企业</w:t>
      </w:r>
      <w:r>
        <w:rPr>
          <w:rFonts w:hint="eastAsia" w:ascii="Times New Roman" w:hAnsi="Times New Roman" w:eastAsia="仿宋_GB2312" w:cs="Times New Roman"/>
          <w:sz w:val="32"/>
          <w:szCs w:val="32"/>
          <w:lang w:val="en-US" w:eastAsia="zh-CN"/>
        </w:rPr>
        <w:t>3</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6</w:t>
      </w:r>
      <w:r>
        <w:rPr>
          <w:rFonts w:hint="eastAsia" w:ascii="仿宋_GB2312" w:eastAsia="仿宋_GB2312"/>
          <w:sz w:val="32"/>
          <w:szCs w:val="32"/>
          <w:lang w:val="en-US" w:eastAsia="zh-CN"/>
        </w:rPr>
        <w:t>名；峄城区企业</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名；台儿庄区企业</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名；枣庄高新区企业</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家，个人</w:t>
      </w:r>
      <w:r>
        <w:rPr>
          <w:rFonts w:hint="eastAsia"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名；市直个人</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ascii="黑体" w:hAnsi="黑体" w:eastAsia="黑体" w:cs="Times New Roman"/>
          <w:sz w:val="32"/>
          <w:szCs w:val="32"/>
        </w:rPr>
        <w:t>、结果运用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协会将对本次评选出的优秀会员单位和先进工作者进行</w:t>
      </w:r>
      <w:r>
        <w:rPr>
          <w:rFonts w:ascii="Times New Roman" w:hAnsi="Times New Roman" w:eastAsia="仿宋_GB2312" w:cs="Times New Roman"/>
          <w:sz w:val="32"/>
          <w:szCs w:val="32"/>
        </w:rPr>
        <w:t>通报</w:t>
      </w:r>
      <w:r>
        <w:rPr>
          <w:rFonts w:hint="eastAsia" w:ascii="Times New Roman" w:hAnsi="Times New Roman" w:eastAsia="仿宋_GB2312" w:cs="Times New Roman"/>
          <w:sz w:val="32"/>
          <w:szCs w:val="32"/>
          <w:lang w:val="en-US" w:eastAsia="zh-CN"/>
        </w:rPr>
        <w:t>表扬并颁发荣誉证书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黑体" w:hAnsi="黑体" w:eastAsia="黑体" w:cs="Times New Roman"/>
          <w:sz w:val="32"/>
          <w:szCs w:val="32"/>
          <w:lang w:val="en-US" w:eastAsia="zh-CN"/>
        </w:rPr>
        <w:t>七</w:t>
      </w:r>
      <w:r>
        <w:rPr>
          <w:rFonts w:ascii="黑体" w:hAnsi="黑体" w:eastAsia="黑体" w:cs="Times New Roman"/>
          <w:sz w:val="32"/>
          <w:szCs w:val="32"/>
        </w:rPr>
        <w:t>、</w:t>
      </w:r>
      <w:r>
        <w:rPr>
          <w:rFonts w:hint="eastAsia" w:ascii="黑体" w:hAnsi="黑体" w:eastAsia="黑体" w:cs="Times New Roman"/>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（一）本次评选活动不收取任何费用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本次评选数量为拟定数量，最终以获奖名单数量为准；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请企业或个人认真填写申报表（须加盖单位公章），填写完经扫描后通过电子邮件的方式发至</w:t>
      </w:r>
      <w:r>
        <w:rPr>
          <w:rFonts w:ascii="Times New Roman" w:hAnsi="Times New Roman" w:eastAsia="仿宋_GB2312" w:cs="Times New Roman"/>
          <w:sz w:val="32"/>
          <w:szCs w:val="32"/>
        </w:rPr>
        <w:t>协会</w:t>
      </w:r>
      <w:r>
        <w:rPr>
          <w:rFonts w:hint="eastAsia" w:ascii="Times New Roman" w:hAnsi="Times New Roman" w:eastAsia="仿宋_GB2312" w:cs="Times New Roman"/>
          <w:sz w:val="32"/>
          <w:szCs w:val="32"/>
          <w:lang w:val="en-US" w:eastAsia="zh-CN"/>
        </w:rPr>
        <w:t>秘书处</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请在评选时间范围内进行申报，</w:t>
      </w:r>
      <w:r>
        <w:rPr>
          <w:rFonts w:ascii="Times New Roman" w:hAnsi="Times New Roman" w:eastAsia="仿宋_GB2312" w:cs="Times New Roman"/>
          <w:sz w:val="32"/>
          <w:szCs w:val="32"/>
        </w:rPr>
        <w:t>逾期</w:t>
      </w:r>
      <w:r>
        <w:rPr>
          <w:rFonts w:hint="eastAsia" w:ascii="Times New Roman" w:hAnsi="Times New Roman" w:eastAsia="仿宋_GB2312" w:cs="Times New Roman"/>
          <w:sz w:val="32"/>
          <w:szCs w:val="32"/>
          <w:lang w:val="en-US" w:eastAsia="zh-CN"/>
        </w:rPr>
        <w:t>无效</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eastAsia="zh-CN"/>
        </w:rPr>
        <w:t>市房地产业协会联系人：朱广，</w:t>
      </w:r>
      <w:r>
        <w:rPr>
          <w:rFonts w:hint="eastAsia" w:ascii="Times New Roman" w:hAnsi="Times New Roman" w:eastAsia="仿宋_GB2312" w:cs="Times New Roman"/>
          <w:sz w:val="32"/>
          <w:szCs w:val="32"/>
          <w:lang w:val="en-US" w:eastAsia="zh-CN"/>
        </w:rPr>
        <w:t>18563215639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eastAsia="zh-CN"/>
        </w:rPr>
        <w:t>市房地产中介行业协会联系人：刘宝海，</w:t>
      </w:r>
      <w:r>
        <w:rPr>
          <w:rFonts w:hint="eastAsia" w:ascii="Times New Roman" w:hAnsi="Times New Roman" w:eastAsia="仿宋_GB2312" w:cs="Times New Roman"/>
          <w:sz w:val="32"/>
          <w:szCs w:val="32"/>
          <w:lang w:val="en-US" w:eastAsia="zh-CN"/>
        </w:rPr>
        <w:t>18363770123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电子邮箱：</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"mailto:wfsfdcyxh@126.com"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zzfxmsc@</w:t>
      </w:r>
      <w:r>
        <w:rPr>
          <w:rFonts w:hint="eastAsia" w:ascii="Times New Roman" w:hAnsi="Times New Roman" w:eastAsia="仿宋_GB2312" w:cs="Times New Roman"/>
          <w:sz w:val="32"/>
          <w:szCs w:val="32"/>
          <w:lang w:val="en-US" w:eastAsia="zh-CN"/>
        </w:rPr>
        <w:t>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年度“优秀会员单位”申报表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年度“先进工作者”申报表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枣庄</w:t>
      </w:r>
      <w:r>
        <w:rPr>
          <w:rFonts w:ascii="Times New Roman" w:hAnsi="Times New Roman" w:eastAsia="仿宋_GB2312" w:cs="Times New Roman"/>
          <w:sz w:val="32"/>
          <w:szCs w:val="32"/>
        </w:rPr>
        <w:t>市房地产业协会</w:t>
      </w:r>
      <w:r>
        <w:rPr>
          <w:rFonts w:hint="eastAsia" w:ascii="Times New Roman" w:hAnsi="Times New Roman" w:eastAsia="仿宋_GB2312" w:cs="Times New Roman"/>
          <w:sz w:val="32"/>
          <w:szCs w:val="32"/>
          <w:lang w:val="en-US" w:eastAsia="zh-CN"/>
        </w:rPr>
        <w:t xml:space="preserve">     枣庄市房地产中介行业协会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日</w:t>
      </w:r>
    </w:p>
    <w:p>
      <w:pPr>
        <w:ind w:firstLine="4480" w:firstLineChars="1400"/>
        <w:rPr>
          <w:rFonts w:ascii="Times New Roman" w:hAnsi="Times New Roman" w:eastAsia="仿宋_GB2312" w:cs="Times New Roman"/>
          <w:sz w:val="32"/>
          <w:szCs w:val="32"/>
        </w:rPr>
      </w:pPr>
    </w:p>
    <w:p>
      <w:pPr>
        <w:ind w:firstLine="4480" w:firstLineChars="14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优秀会员单位</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申报表</w:t>
      </w:r>
    </w:p>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938"/>
        <w:gridCol w:w="1773"/>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单位名称</w:t>
            </w:r>
          </w:p>
        </w:tc>
        <w:tc>
          <w:tcPr>
            <w:tcW w:w="3953"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单位地址</w:t>
            </w:r>
          </w:p>
        </w:tc>
        <w:tc>
          <w:tcPr>
            <w:tcW w:w="3953"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Times New Roman"/>
                <w:sz w:val="24"/>
                <w:szCs w:val="24"/>
                <w:lang w:val="en-US" w:eastAsia="zh-CN"/>
              </w:rPr>
            </w:pPr>
            <w:r>
              <w:rPr>
                <w:rFonts w:ascii="黑体" w:hAnsi="黑体" w:eastAsia="黑体" w:cs="Times New Roman"/>
                <w:sz w:val="24"/>
                <w:szCs w:val="24"/>
              </w:rPr>
              <w:t>所</w:t>
            </w:r>
            <w:r>
              <w:rPr>
                <w:rFonts w:hint="eastAsia" w:ascii="黑体" w:hAnsi="黑体" w:eastAsia="黑体" w:cs="Times New Roman"/>
                <w:sz w:val="24"/>
                <w:szCs w:val="24"/>
                <w:lang w:eastAsia="zh-CN"/>
              </w:rPr>
              <w:t>在</w:t>
            </w:r>
            <w:r>
              <w:rPr>
                <w:rFonts w:hint="eastAsia" w:ascii="黑体" w:hAnsi="黑体" w:eastAsia="黑体" w:cs="Times New Roman"/>
                <w:sz w:val="24"/>
                <w:szCs w:val="24"/>
                <w:lang w:val="en-US" w:eastAsia="zh-CN"/>
              </w:rPr>
              <w:t>区（市）</w:t>
            </w:r>
          </w:p>
        </w:tc>
        <w:tc>
          <w:tcPr>
            <w:tcW w:w="11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c>
          <w:tcPr>
            <w:tcW w:w="10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联系人及电话</w:t>
            </w:r>
          </w:p>
        </w:tc>
        <w:tc>
          <w:tcPr>
            <w:tcW w:w="177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黑体" w:hAnsi="黑体" w:eastAsia="黑体" w:cs="Times New Roman"/>
                <w:sz w:val="24"/>
                <w:szCs w:val="24"/>
                <w:lang w:val="en-US" w:eastAsia="zh-CN"/>
              </w:rPr>
            </w:pPr>
            <w:r>
              <w:rPr>
                <w:rFonts w:hint="eastAsia" w:ascii="黑体" w:hAnsi="黑体" w:eastAsia="黑体" w:cs="Times New Roman"/>
                <w:sz w:val="24"/>
                <w:szCs w:val="24"/>
                <w:lang w:val="en-US" w:eastAsia="zh-CN"/>
              </w:rPr>
              <w:t>所属类别</w:t>
            </w:r>
          </w:p>
        </w:tc>
        <w:tc>
          <w:tcPr>
            <w:tcW w:w="3953" w:type="pct"/>
            <w:gridSpan w:val="3"/>
            <w:tcBorders>
              <w:top w:val="single" w:color="auto" w:sz="4" w:space="0"/>
              <w:left w:val="single" w:color="auto" w:sz="4" w:space="0"/>
              <w:bottom w:val="single" w:color="auto" w:sz="4" w:space="0"/>
              <w:right w:val="single" w:color="auto" w:sz="4" w:space="0"/>
            </w:tcBorders>
            <w:vAlign w:val="center"/>
          </w:tcPr>
          <w:p>
            <w:pPr>
              <w:tabs>
                <w:tab w:val="left" w:pos="1177"/>
              </w:tabs>
              <w:spacing w:line="360" w:lineRule="exact"/>
              <w:jc w:val="cente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例：房地产开发、房地产营销代理、房地产</w:t>
            </w:r>
          </w:p>
          <w:p>
            <w:pPr>
              <w:tabs>
                <w:tab w:val="left" w:pos="1177"/>
              </w:tabs>
              <w:spacing w:line="360" w:lineRule="exact"/>
              <w:jc w:val="center"/>
              <w:rPr>
                <w:rFonts w:hint="default" w:ascii="黑体" w:hAnsi="黑体" w:eastAsia="黑体" w:cs="Times New Roman"/>
                <w:sz w:val="24"/>
                <w:szCs w:val="24"/>
                <w:lang w:val="en-US" w:eastAsia="zh-CN"/>
              </w:rPr>
            </w:pPr>
            <w:r>
              <w:rPr>
                <w:rFonts w:hint="eastAsia" w:ascii="仿宋_GB2312" w:hAnsi="仿宋_GB2312" w:eastAsia="仿宋_GB2312" w:cs="仿宋_GB2312"/>
                <w:color w:val="FF0000"/>
                <w:sz w:val="32"/>
                <w:szCs w:val="32"/>
                <w:lang w:val="en-US" w:eastAsia="zh-CN"/>
              </w:rPr>
              <w:t>评估、房地产中介等。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近两年所获主要荣誉、奖励</w:t>
            </w:r>
          </w:p>
        </w:tc>
        <w:tc>
          <w:tcPr>
            <w:tcW w:w="3953"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Times New Roman" w:eastAsia="仿宋_GB2312" w:cs="Times New Roman"/>
                <w:sz w:val="24"/>
                <w:szCs w:val="24"/>
                <w:lang w:val="en-US" w:eastAsia="zh-CN"/>
              </w:rPr>
            </w:pPr>
            <w:r>
              <w:rPr>
                <w:rFonts w:hint="eastAsia" w:ascii="仿宋_GB2312" w:hAnsi="仿宋_GB2312" w:eastAsia="仿宋_GB2312" w:cs="仿宋_GB2312"/>
                <w:color w:val="FF0000"/>
                <w:sz w:val="32"/>
                <w:szCs w:val="32"/>
                <w:lang w:val="en-US" w:eastAsia="zh-CN"/>
              </w:rPr>
              <w:t>例：获奖时间、荣誉称号、颁发单位等。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r>
              <w:rPr>
                <w:rFonts w:ascii="黑体" w:hAnsi="黑体" w:eastAsia="黑体" w:cs="Times New Roman"/>
                <w:sz w:val="24"/>
                <w:szCs w:val="24"/>
              </w:rPr>
              <w:t>本</w:t>
            </w:r>
          </w:p>
          <w:p>
            <w:pPr>
              <w:jc w:val="center"/>
              <w:rPr>
                <w:rFonts w:ascii="黑体" w:hAnsi="黑体" w:eastAsia="黑体" w:cs="Times New Roman"/>
                <w:sz w:val="24"/>
                <w:szCs w:val="24"/>
              </w:rPr>
            </w:pPr>
            <w:r>
              <w:rPr>
                <w:rFonts w:ascii="黑体" w:hAnsi="黑体" w:eastAsia="黑体" w:cs="Times New Roman"/>
                <w:sz w:val="24"/>
                <w:szCs w:val="24"/>
              </w:rPr>
              <w:t>年</w:t>
            </w:r>
          </w:p>
          <w:p>
            <w:pPr>
              <w:jc w:val="center"/>
              <w:rPr>
                <w:rFonts w:ascii="黑体" w:hAnsi="黑体" w:eastAsia="黑体" w:cs="Times New Roman"/>
                <w:sz w:val="24"/>
                <w:szCs w:val="24"/>
              </w:rPr>
            </w:pPr>
            <w:r>
              <w:rPr>
                <w:rFonts w:ascii="黑体" w:hAnsi="黑体" w:eastAsia="黑体" w:cs="Times New Roman"/>
                <w:sz w:val="24"/>
                <w:szCs w:val="24"/>
              </w:rPr>
              <w:t>度</w:t>
            </w:r>
          </w:p>
          <w:p>
            <w:pPr>
              <w:jc w:val="center"/>
              <w:rPr>
                <w:rFonts w:ascii="黑体" w:hAnsi="黑体" w:eastAsia="黑体" w:cs="Times New Roman"/>
                <w:sz w:val="24"/>
                <w:szCs w:val="24"/>
              </w:rPr>
            </w:pPr>
            <w:r>
              <w:rPr>
                <w:rFonts w:ascii="黑体" w:hAnsi="黑体" w:eastAsia="黑体" w:cs="Times New Roman"/>
                <w:sz w:val="24"/>
                <w:szCs w:val="24"/>
              </w:rPr>
              <w:t>工</w:t>
            </w:r>
          </w:p>
          <w:p>
            <w:pPr>
              <w:jc w:val="center"/>
              <w:rPr>
                <w:rFonts w:ascii="黑体" w:hAnsi="黑体" w:eastAsia="黑体" w:cs="Times New Roman"/>
                <w:sz w:val="24"/>
                <w:szCs w:val="24"/>
              </w:rPr>
            </w:pPr>
            <w:r>
              <w:rPr>
                <w:rFonts w:ascii="黑体" w:hAnsi="黑体" w:eastAsia="黑体" w:cs="Times New Roman"/>
                <w:sz w:val="24"/>
                <w:szCs w:val="24"/>
              </w:rPr>
              <w:t>作</w:t>
            </w:r>
          </w:p>
          <w:p>
            <w:pPr>
              <w:jc w:val="center"/>
              <w:rPr>
                <w:rFonts w:ascii="黑体" w:hAnsi="黑体" w:eastAsia="黑体" w:cs="Times New Roman"/>
                <w:sz w:val="24"/>
                <w:szCs w:val="24"/>
              </w:rPr>
            </w:pPr>
            <w:r>
              <w:rPr>
                <w:rFonts w:ascii="黑体" w:hAnsi="黑体" w:eastAsia="黑体" w:cs="Times New Roman"/>
                <w:sz w:val="24"/>
                <w:szCs w:val="24"/>
              </w:rPr>
              <w:t>情</w:t>
            </w:r>
          </w:p>
          <w:p>
            <w:pPr>
              <w:jc w:val="center"/>
              <w:rPr>
                <w:rFonts w:ascii="黑体" w:hAnsi="黑体" w:eastAsia="黑体" w:cs="Times New Roman"/>
                <w:sz w:val="24"/>
                <w:szCs w:val="24"/>
              </w:rPr>
            </w:pPr>
            <w:r>
              <w:rPr>
                <w:rFonts w:ascii="黑体" w:hAnsi="黑体" w:eastAsia="黑体" w:cs="Times New Roman"/>
                <w:sz w:val="24"/>
                <w:szCs w:val="24"/>
              </w:rPr>
              <w:t>况</w:t>
            </w:r>
          </w:p>
          <w:p>
            <w:pPr>
              <w:jc w:val="center"/>
              <w:rPr>
                <w:rFonts w:ascii="黑体" w:hAnsi="黑体" w:eastAsia="黑体" w:cs="Times New Roman"/>
                <w:sz w:val="24"/>
                <w:szCs w:val="24"/>
              </w:rPr>
            </w:pPr>
            <w:r>
              <w:rPr>
                <w:rFonts w:ascii="黑体" w:hAnsi="黑体" w:eastAsia="黑体" w:cs="Times New Roman"/>
                <w:sz w:val="24"/>
                <w:szCs w:val="24"/>
              </w:rPr>
              <w:t>简</w:t>
            </w:r>
          </w:p>
          <w:p>
            <w:pPr>
              <w:jc w:val="center"/>
              <w:rPr>
                <w:rFonts w:ascii="黑体" w:hAnsi="黑体" w:eastAsia="黑体" w:cs="Times New Roman"/>
                <w:sz w:val="24"/>
                <w:szCs w:val="24"/>
              </w:rPr>
            </w:pPr>
            <w:r>
              <w:rPr>
                <w:rFonts w:ascii="黑体" w:hAnsi="黑体" w:eastAsia="黑体" w:cs="Times New Roman"/>
                <w:sz w:val="24"/>
                <w:szCs w:val="24"/>
              </w:rPr>
              <w:t>介</w:t>
            </w:r>
          </w:p>
          <w:p>
            <w:pPr>
              <w:spacing w:line="360" w:lineRule="exact"/>
              <w:jc w:val="center"/>
              <w:rPr>
                <w:rFonts w:ascii="黑体" w:hAnsi="黑体" w:eastAsia="黑体" w:cs="Times New Roman"/>
                <w:sz w:val="24"/>
                <w:szCs w:val="24"/>
              </w:rPr>
            </w:pPr>
            <w:r>
              <w:rPr>
                <w:rFonts w:ascii="黑体" w:hAnsi="黑体" w:eastAsia="黑体" w:cs="Times New Roman"/>
                <w:sz w:val="24"/>
                <w:szCs w:val="24"/>
              </w:rPr>
              <w:t>（</w:t>
            </w:r>
            <w:r>
              <w:rPr>
                <w:rFonts w:hint="eastAsia" w:ascii="黑体" w:hAnsi="黑体" w:eastAsia="黑体" w:cs="Times New Roman"/>
                <w:sz w:val="24"/>
                <w:szCs w:val="24"/>
                <w:lang w:val="en-US" w:eastAsia="zh-CN"/>
              </w:rPr>
              <w:t>3</w:t>
            </w:r>
            <w:r>
              <w:rPr>
                <w:rFonts w:ascii="黑体" w:hAnsi="黑体" w:eastAsia="黑体" w:cs="Times New Roman"/>
                <w:sz w:val="24"/>
                <w:szCs w:val="24"/>
              </w:rPr>
              <w:t>00字内）</w:t>
            </w:r>
          </w:p>
        </w:tc>
        <w:tc>
          <w:tcPr>
            <w:tcW w:w="3953"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黑体" w:hAnsi="黑体" w:eastAsia="黑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Times New Roman"/>
                <w:sz w:val="24"/>
                <w:szCs w:val="24"/>
                <w:lang w:val="en-US" w:eastAsia="zh-CN"/>
              </w:rPr>
            </w:pPr>
            <w:r>
              <w:rPr>
                <w:rFonts w:hint="eastAsia" w:ascii="黑体" w:hAnsi="黑体" w:eastAsia="黑体" w:cs="Times New Roman"/>
                <w:sz w:val="24"/>
                <w:szCs w:val="24"/>
                <w:lang w:val="en-US" w:eastAsia="zh-CN"/>
              </w:rPr>
              <w:t>诚信承诺书</w:t>
            </w:r>
          </w:p>
        </w:tc>
        <w:tc>
          <w:tcPr>
            <w:tcW w:w="3953"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Times New Roman"/>
                <w:sz w:val="28"/>
                <w:szCs w:val="28"/>
                <w:lang w:eastAsia="zh-CN"/>
              </w:rPr>
            </w:pPr>
          </w:p>
          <w:p>
            <w:pPr>
              <w:spacing w:line="3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郑重承诺：本公司现申报</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年度“优秀会员单位”称号，以上填写内容真实有效，无弄虚作假行为。对违反本承诺所造成的后果，本公司愿承担相应责任，并按有关规定接受相应处理。</w:t>
            </w:r>
          </w:p>
          <w:p>
            <w:pPr>
              <w:spacing w:line="360" w:lineRule="exact"/>
              <w:jc w:val="center"/>
              <w:rPr>
                <w:rFonts w:hint="eastAsia" w:ascii="黑体" w:hAnsi="黑体" w:eastAsia="黑体" w:cs="Times New Roman"/>
                <w:sz w:val="28"/>
                <w:szCs w:val="28"/>
                <w:lang w:eastAsia="zh-CN"/>
              </w:rPr>
            </w:pPr>
          </w:p>
          <w:p>
            <w:pPr>
              <w:spacing w:line="360" w:lineRule="exact"/>
              <w:jc w:val="cente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 xml:space="preserve">              </w:t>
            </w:r>
            <w:r>
              <w:rPr>
                <w:rFonts w:hint="eastAsia" w:ascii="仿宋_GB2312" w:hAnsi="仿宋_GB2312" w:eastAsia="仿宋_GB2312" w:cs="仿宋_GB2312"/>
                <w:sz w:val="32"/>
                <w:szCs w:val="32"/>
                <w:lang w:val="en-US" w:eastAsia="zh-CN"/>
              </w:rPr>
              <w:t>单位盖章：       年   月   日</w:t>
            </w:r>
          </w:p>
          <w:p>
            <w:pPr>
              <w:spacing w:line="360" w:lineRule="exact"/>
              <w:jc w:val="center"/>
              <w:rPr>
                <w:rFonts w:hint="eastAsia" w:ascii="仿宋_GB2312" w:hAnsi="黑体" w:eastAsia="仿宋_GB2312" w:cs="Times New Roman"/>
                <w:bCs/>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先进</w:t>
      </w:r>
      <w:r>
        <w:rPr>
          <w:rFonts w:hint="eastAsia" w:ascii="方正小标宋简体" w:hAnsi="方正小标宋简体" w:eastAsia="方正小标宋简体" w:cs="方正小标宋简体"/>
          <w:sz w:val="44"/>
          <w:szCs w:val="44"/>
        </w:rPr>
        <w:t>工作者</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申报表</w:t>
      </w:r>
    </w:p>
    <w:p/>
    <w:tbl>
      <w:tblPr>
        <w:tblStyle w:val="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1635"/>
        <w:gridCol w:w="846"/>
        <w:gridCol w:w="426"/>
        <w:gridCol w:w="1274"/>
        <w:gridCol w:w="429"/>
        <w:gridCol w:w="84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姓    名</w:t>
            </w:r>
          </w:p>
        </w:tc>
        <w:tc>
          <w:tcPr>
            <w:tcW w:w="96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c>
          <w:tcPr>
            <w:tcW w:w="74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性  别</w:t>
            </w:r>
          </w:p>
        </w:tc>
        <w:tc>
          <w:tcPr>
            <w:tcW w:w="7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c>
          <w:tcPr>
            <w:tcW w:w="74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Times New Roman"/>
                <w:sz w:val="24"/>
                <w:szCs w:val="24"/>
                <w:lang w:eastAsia="zh-CN"/>
              </w:rPr>
            </w:pPr>
            <w:r>
              <w:rPr>
                <w:rFonts w:hint="eastAsia" w:ascii="黑体" w:hAnsi="黑体" w:eastAsia="黑体" w:cs="Times New Roman"/>
                <w:sz w:val="24"/>
                <w:szCs w:val="24"/>
                <w:lang w:val="en-US" w:eastAsia="zh-CN"/>
              </w:rPr>
              <w:t>政治面貌</w:t>
            </w:r>
          </w:p>
        </w:tc>
        <w:tc>
          <w:tcPr>
            <w:tcW w:w="75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黑体" w:hAnsi="黑体" w:eastAsia="黑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所在单位</w:t>
            </w:r>
          </w:p>
        </w:tc>
        <w:tc>
          <w:tcPr>
            <w:tcW w:w="145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Times New Roman"/>
                <w:sz w:val="24"/>
                <w:szCs w:val="24"/>
                <w:lang w:val="en-US" w:eastAsia="zh-CN"/>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黑体" w:hAnsi="黑体" w:eastAsia="黑体" w:cs="Times New Roman"/>
                <w:sz w:val="24"/>
                <w:szCs w:val="24"/>
                <w:lang w:val="en-US" w:eastAsia="zh-CN"/>
              </w:rPr>
            </w:pPr>
            <w:r>
              <w:rPr>
                <w:rFonts w:hint="eastAsia" w:ascii="黑体" w:hAnsi="黑体" w:eastAsia="黑体" w:cs="Times New Roman"/>
                <w:sz w:val="24"/>
                <w:szCs w:val="24"/>
                <w:lang w:val="en-US" w:eastAsia="zh-CN"/>
              </w:rPr>
              <w:t>工作年限</w:t>
            </w:r>
          </w:p>
        </w:tc>
        <w:tc>
          <w:tcPr>
            <w:tcW w:w="12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黑体" w:hAnsi="黑体" w:eastAsia="黑体" w:cs="Times New Roman"/>
                <w:sz w:val="24"/>
                <w:szCs w:val="24"/>
                <w:lang w:val="en-US" w:eastAsia="zh-CN"/>
              </w:rPr>
            </w:pPr>
            <w:r>
              <w:rPr>
                <w:rFonts w:ascii="黑体" w:hAnsi="黑体" w:eastAsia="黑体" w:cs="Times New Roman"/>
                <w:sz w:val="24"/>
                <w:szCs w:val="24"/>
              </w:rPr>
              <w:t>所</w:t>
            </w:r>
            <w:r>
              <w:rPr>
                <w:rFonts w:hint="eastAsia" w:ascii="黑体" w:hAnsi="黑体" w:eastAsia="黑体" w:cs="Times New Roman"/>
                <w:sz w:val="24"/>
                <w:szCs w:val="24"/>
                <w:lang w:eastAsia="zh-CN"/>
              </w:rPr>
              <w:t>在</w:t>
            </w:r>
            <w:r>
              <w:rPr>
                <w:rFonts w:hint="eastAsia" w:ascii="黑体" w:hAnsi="黑体" w:eastAsia="黑体" w:cs="Times New Roman"/>
                <w:sz w:val="24"/>
                <w:szCs w:val="24"/>
                <w:lang w:val="en-US" w:eastAsia="zh-CN"/>
              </w:rPr>
              <w:t>区（市）</w:t>
            </w:r>
          </w:p>
        </w:tc>
        <w:tc>
          <w:tcPr>
            <w:tcW w:w="1457"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c>
          <w:tcPr>
            <w:tcW w:w="125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黑体" w:hAnsi="黑体" w:eastAsia="黑体" w:cs="Times New Roman"/>
                <w:sz w:val="24"/>
                <w:szCs w:val="24"/>
                <w:lang w:val="en-US" w:eastAsia="zh-CN"/>
              </w:rPr>
            </w:pPr>
            <w:r>
              <w:rPr>
                <w:rFonts w:ascii="黑体" w:hAnsi="黑体" w:eastAsia="黑体" w:cs="Times New Roman"/>
                <w:sz w:val="24"/>
                <w:szCs w:val="24"/>
              </w:rPr>
              <w:t>职务</w:t>
            </w:r>
            <w:r>
              <w:rPr>
                <w:rFonts w:hint="eastAsia" w:ascii="黑体" w:hAnsi="黑体" w:eastAsia="黑体" w:cs="Times New Roman"/>
                <w:sz w:val="24"/>
                <w:szCs w:val="24"/>
                <w:lang w:val="en-US" w:eastAsia="zh-CN"/>
              </w:rPr>
              <w:t>及联系电话</w:t>
            </w:r>
          </w:p>
        </w:tc>
        <w:tc>
          <w:tcPr>
            <w:tcW w:w="12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Times New Roman"/>
                <w:sz w:val="24"/>
                <w:szCs w:val="24"/>
              </w:rPr>
            </w:pPr>
            <w:r>
              <w:rPr>
                <w:rFonts w:ascii="黑体" w:hAnsi="黑体" w:eastAsia="黑体" w:cs="Times New Roman"/>
                <w:sz w:val="24"/>
                <w:szCs w:val="24"/>
              </w:rPr>
              <w:t>近两年所获主要荣誉、奖励</w:t>
            </w:r>
          </w:p>
        </w:tc>
        <w:tc>
          <w:tcPr>
            <w:tcW w:w="3962" w:type="pct"/>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黑体" w:eastAsia="仿宋_GB2312" w:cs="Times New Roman"/>
                <w:sz w:val="24"/>
                <w:szCs w:val="24"/>
                <w:lang w:val="en-US" w:eastAsia="zh-CN"/>
              </w:rPr>
            </w:pPr>
            <w:r>
              <w:rPr>
                <w:rFonts w:hint="eastAsia" w:ascii="仿宋_GB2312" w:hAnsi="仿宋_GB2312" w:eastAsia="仿宋_GB2312" w:cs="仿宋_GB2312"/>
                <w:color w:val="FF0000"/>
                <w:sz w:val="32"/>
                <w:szCs w:val="32"/>
                <w:lang w:val="en-US" w:eastAsia="zh-CN"/>
              </w:rPr>
              <w:t>例：获奖时间、荣誉称号、颁发单位等。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r>
              <w:rPr>
                <w:rFonts w:ascii="黑体" w:hAnsi="黑体" w:eastAsia="黑体" w:cs="Times New Roman"/>
                <w:sz w:val="24"/>
                <w:szCs w:val="24"/>
              </w:rPr>
              <w:t>主</w:t>
            </w:r>
          </w:p>
          <w:p>
            <w:pPr>
              <w:jc w:val="center"/>
              <w:rPr>
                <w:rFonts w:ascii="黑体" w:hAnsi="黑体" w:eastAsia="黑体" w:cs="Times New Roman"/>
                <w:sz w:val="24"/>
                <w:szCs w:val="24"/>
              </w:rPr>
            </w:pPr>
            <w:r>
              <w:rPr>
                <w:rFonts w:ascii="黑体" w:hAnsi="黑体" w:eastAsia="黑体" w:cs="Times New Roman"/>
                <w:sz w:val="24"/>
                <w:szCs w:val="24"/>
              </w:rPr>
              <w:t>要</w:t>
            </w:r>
          </w:p>
          <w:p>
            <w:pPr>
              <w:jc w:val="center"/>
              <w:rPr>
                <w:rFonts w:ascii="黑体" w:hAnsi="黑体" w:eastAsia="黑体" w:cs="Times New Roman"/>
                <w:sz w:val="24"/>
                <w:szCs w:val="24"/>
              </w:rPr>
            </w:pPr>
            <w:r>
              <w:rPr>
                <w:rFonts w:ascii="黑体" w:hAnsi="黑体" w:eastAsia="黑体" w:cs="Times New Roman"/>
                <w:sz w:val="24"/>
                <w:szCs w:val="24"/>
              </w:rPr>
              <w:t>事</w:t>
            </w:r>
          </w:p>
          <w:p>
            <w:pPr>
              <w:jc w:val="center"/>
              <w:rPr>
                <w:rFonts w:ascii="黑体" w:hAnsi="黑体" w:eastAsia="黑体" w:cs="Times New Roman"/>
                <w:sz w:val="24"/>
                <w:szCs w:val="24"/>
              </w:rPr>
            </w:pPr>
            <w:r>
              <w:rPr>
                <w:rFonts w:ascii="黑体" w:hAnsi="黑体" w:eastAsia="黑体" w:cs="Times New Roman"/>
                <w:sz w:val="24"/>
                <w:szCs w:val="24"/>
              </w:rPr>
              <w:t>迹</w:t>
            </w:r>
          </w:p>
          <w:p>
            <w:pPr>
              <w:spacing w:line="360" w:lineRule="exact"/>
              <w:jc w:val="center"/>
              <w:rPr>
                <w:rFonts w:ascii="黑体" w:hAnsi="黑体" w:eastAsia="黑体" w:cs="Times New Roman"/>
                <w:sz w:val="24"/>
                <w:szCs w:val="24"/>
              </w:rPr>
            </w:pPr>
            <w:r>
              <w:rPr>
                <w:rFonts w:ascii="黑体" w:hAnsi="黑体" w:eastAsia="黑体" w:cs="Times New Roman"/>
                <w:sz w:val="24"/>
                <w:szCs w:val="24"/>
              </w:rPr>
              <w:t>（300字内）</w:t>
            </w:r>
          </w:p>
        </w:tc>
        <w:tc>
          <w:tcPr>
            <w:tcW w:w="3962" w:type="pct"/>
            <w:gridSpan w:val="7"/>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tabs>
                <w:tab w:val="center" w:pos="923"/>
                <w:tab w:val="right" w:pos="1726"/>
              </w:tabs>
              <w:spacing w:line="360" w:lineRule="exact"/>
              <w:jc w:val="center"/>
              <w:rPr>
                <w:rFonts w:ascii="黑体" w:hAnsi="黑体" w:eastAsia="黑体" w:cs="Times New Roman"/>
                <w:sz w:val="24"/>
                <w:szCs w:val="24"/>
              </w:rPr>
            </w:pPr>
            <w:r>
              <w:rPr>
                <w:rFonts w:ascii="黑体" w:hAnsi="黑体" w:eastAsia="黑体" w:cs="Times New Roman"/>
                <w:sz w:val="24"/>
                <w:szCs w:val="24"/>
              </w:rPr>
              <w:t>诚信承诺书</w:t>
            </w:r>
          </w:p>
        </w:tc>
        <w:tc>
          <w:tcPr>
            <w:tcW w:w="3962" w:type="pct"/>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640" w:firstLineChars="200"/>
              <w:jc w:val="left"/>
              <w:rPr>
                <w:rFonts w:hint="eastAsia" w:ascii="仿宋_GB2312" w:hAnsi="仿宋_GB2312" w:eastAsia="仿宋_GB2312" w:cs="仿宋_GB2312"/>
                <w:sz w:val="32"/>
                <w:szCs w:val="32"/>
                <w:lang w:val="en-US" w:eastAsia="zh-CN"/>
              </w:rPr>
            </w:pPr>
          </w:p>
          <w:p>
            <w:pPr>
              <w:spacing w:line="3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郑重承诺：本人现申报</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年度“先进工作者”称号，以上填写内容真实有效，无弄虚作假行为。对违反本承诺所造成的后果，本人愿承担相应责任，并按有关规定接受相应处理。</w:t>
            </w:r>
          </w:p>
          <w:p>
            <w:pPr>
              <w:spacing w:line="360" w:lineRule="exact"/>
              <w:jc w:val="center"/>
              <w:rPr>
                <w:rFonts w:hint="eastAsia" w:ascii="黑体" w:hAnsi="黑体" w:eastAsia="黑体" w:cs="Times New Roman"/>
                <w:sz w:val="28"/>
                <w:szCs w:val="28"/>
                <w:lang w:eastAsia="zh-CN"/>
              </w:rPr>
            </w:pPr>
          </w:p>
          <w:p>
            <w:pPr>
              <w:spacing w:line="360" w:lineRule="exact"/>
              <w:jc w:val="cente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 xml:space="preserve">              </w:t>
            </w:r>
            <w:r>
              <w:rPr>
                <w:rFonts w:hint="eastAsia" w:ascii="仿宋_GB2312" w:hAnsi="仿宋_GB2312" w:eastAsia="仿宋_GB2312" w:cs="仿宋_GB2312"/>
                <w:sz w:val="32"/>
                <w:szCs w:val="32"/>
                <w:lang w:val="en-US" w:eastAsia="zh-CN"/>
              </w:rPr>
              <w:t>本人签字：       年   月   日</w:t>
            </w:r>
          </w:p>
          <w:p>
            <w:pPr>
              <w:spacing w:line="360" w:lineRule="exact"/>
              <w:jc w:val="center"/>
              <w:rPr>
                <w:rFonts w:hint="eastAsia" w:ascii="黑体" w:hAnsi="黑体" w:eastAsia="黑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37" w:type="pct"/>
            <w:tcBorders>
              <w:top w:val="single" w:color="auto" w:sz="4" w:space="0"/>
              <w:left w:val="single" w:color="auto" w:sz="4" w:space="0"/>
              <w:bottom w:val="single" w:color="auto" w:sz="4" w:space="0"/>
              <w:right w:val="single" w:color="auto" w:sz="4" w:space="0"/>
            </w:tcBorders>
            <w:vAlign w:val="center"/>
          </w:tcPr>
          <w:p>
            <w:pPr>
              <w:tabs>
                <w:tab w:val="center" w:pos="923"/>
                <w:tab w:val="right" w:pos="1726"/>
              </w:tabs>
              <w:spacing w:line="360" w:lineRule="exact"/>
              <w:jc w:val="center"/>
              <w:rPr>
                <w:rFonts w:ascii="黑体" w:hAnsi="黑体" w:eastAsia="黑体" w:cs="Times New Roman"/>
                <w:sz w:val="24"/>
                <w:szCs w:val="24"/>
              </w:rPr>
            </w:pPr>
            <w:r>
              <w:rPr>
                <w:rFonts w:ascii="黑体" w:hAnsi="黑体" w:eastAsia="黑体" w:cs="Times New Roman"/>
                <w:sz w:val="24"/>
                <w:szCs w:val="24"/>
              </w:rPr>
              <w:t>单位意见</w:t>
            </w:r>
          </w:p>
        </w:tc>
        <w:tc>
          <w:tcPr>
            <w:tcW w:w="3962" w:type="pct"/>
            <w:gridSpan w:val="7"/>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_GB2312" w:hAnsi="仿宋_GB2312" w:eastAsia="仿宋_GB2312" w:cs="仿宋_GB2312"/>
                <w:sz w:val="32"/>
                <w:szCs w:val="32"/>
                <w:lang w:val="en-US" w:eastAsia="zh-CN"/>
              </w:rPr>
            </w:pPr>
          </w:p>
          <w:p>
            <w:pPr>
              <w:spacing w:line="360" w:lineRule="exact"/>
              <w:jc w:val="both"/>
              <w:rPr>
                <w:rFonts w:hint="eastAsia" w:ascii="仿宋_GB2312" w:hAnsi="仿宋_GB2312" w:eastAsia="仿宋_GB2312" w:cs="仿宋_GB2312"/>
                <w:sz w:val="32"/>
                <w:szCs w:val="32"/>
                <w:lang w:val="en-US" w:eastAsia="zh-CN"/>
              </w:rPr>
            </w:pPr>
          </w:p>
          <w:p>
            <w:pPr>
              <w:spacing w:line="360" w:lineRule="exact"/>
              <w:ind w:firstLine="1920" w:firstLineChars="600"/>
              <w:jc w:val="both"/>
              <w:rPr>
                <w:rFonts w:ascii="黑体" w:hAnsi="黑体" w:eastAsia="黑体" w:cs="Times New Roman"/>
                <w:bCs/>
                <w:sz w:val="24"/>
              </w:rPr>
            </w:pPr>
            <w:r>
              <w:rPr>
                <w:rFonts w:hint="eastAsia" w:ascii="仿宋_GB2312" w:hAnsi="仿宋_GB2312" w:eastAsia="仿宋_GB2312" w:cs="仿宋_GB2312"/>
                <w:sz w:val="32"/>
                <w:szCs w:val="32"/>
                <w:lang w:val="en-US" w:eastAsia="zh-CN"/>
              </w:rPr>
              <w:t>单位盖章：       年   月   日</w:t>
            </w:r>
          </w:p>
        </w:tc>
      </w:tr>
    </w:tbl>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6693740"/>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16693740"/>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rPr>
                        <w:rFonts w:ascii="Times New Roman" w:hAnsi="Times New Roman" w:cs="Times New Roman"/>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GI4YTNkZWExODZkODE2ZGM5YmE3NWNhNDAzOGQifQ=="/>
    <w:docVar w:name="KSO_WPS_MARK_KEY" w:val="dfa53429-266f-463c-840c-7363d4a2140b"/>
  </w:docVars>
  <w:rsids>
    <w:rsidRoot w:val="00000000"/>
    <w:rsid w:val="021A6C4F"/>
    <w:rsid w:val="02447828"/>
    <w:rsid w:val="031E62CB"/>
    <w:rsid w:val="046F1A5F"/>
    <w:rsid w:val="068469D9"/>
    <w:rsid w:val="06EF2760"/>
    <w:rsid w:val="07044F17"/>
    <w:rsid w:val="08315454"/>
    <w:rsid w:val="08624F70"/>
    <w:rsid w:val="095C378F"/>
    <w:rsid w:val="0BFB39DA"/>
    <w:rsid w:val="137F3272"/>
    <w:rsid w:val="150A66AF"/>
    <w:rsid w:val="157B135B"/>
    <w:rsid w:val="172F4AF3"/>
    <w:rsid w:val="17C4348D"/>
    <w:rsid w:val="17CA19FA"/>
    <w:rsid w:val="17D2722C"/>
    <w:rsid w:val="17E20877"/>
    <w:rsid w:val="1AFA6FC5"/>
    <w:rsid w:val="1CC63804"/>
    <w:rsid w:val="1CF81E17"/>
    <w:rsid w:val="1F0B4909"/>
    <w:rsid w:val="1F7746C7"/>
    <w:rsid w:val="1FB11493"/>
    <w:rsid w:val="200F43C8"/>
    <w:rsid w:val="203171E6"/>
    <w:rsid w:val="21FF5741"/>
    <w:rsid w:val="24A37C1B"/>
    <w:rsid w:val="24DA4741"/>
    <w:rsid w:val="26D353B8"/>
    <w:rsid w:val="276A7481"/>
    <w:rsid w:val="27C71200"/>
    <w:rsid w:val="282C36E3"/>
    <w:rsid w:val="29A44ECD"/>
    <w:rsid w:val="29D50026"/>
    <w:rsid w:val="2B775DFE"/>
    <w:rsid w:val="2F187310"/>
    <w:rsid w:val="2F382641"/>
    <w:rsid w:val="2F386C31"/>
    <w:rsid w:val="30FB60EC"/>
    <w:rsid w:val="31850A2D"/>
    <w:rsid w:val="332D48B4"/>
    <w:rsid w:val="341E18AC"/>
    <w:rsid w:val="35A54D45"/>
    <w:rsid w:val="35C81D36"/>
    <w:rsid w:val="36054F45"/>
    <w:rsid w:val="381015FF"/>
    <w:rsid w:val="38B36EDA"/>
    <w:rsid w:val="39322125"/>
    <w:rsid w:val="39413621"/>
    <w:rsid w:val="3AFA5429"/>
    <w:rsid w:val="3F337514"/>
    <w:rsid w:val="40484E1D"/>
    <w:rsid w:val="44B6499C"/>
    <w:rsid w:val="46454EEA"/>
    <w:rsid w:val="4A722BC4"/>
    <w:rsid w:val="4AC36325"/>
    <w:rsid w:val="4BD21A34"/>
    <w:rsid w:val="4CCD4F27"/>
    <w:rsid w:val="4EAD7AD0"/>
    <w:rsid w:val="4F426CF1"/>
    <w:rsid w:val="51AF590D"/>
    <w:rsid w:val="52FE20B8"/>
    <w:rsid w:val="5A0144B0"/>
    <w:rsid w:val="5AEC5D89"/>
    <w:rsid w:val="5DFA7745"/>
    <w:rsid w:val="5F3611C5"/>
    <w:rsid w:val="5FB93EC3"/>
    <w:rsid w:val="615838CB"/>
    <w:rsid w:val="65660CAD"/>
    <w:rsid w:val="66833198"/>
    <w:rsid w:val="66B56C37"/>
    <w:rsid w:val="69CD7914"/>
    <w:rsid w:val="6A9B46FE"/>
    <w:rsid w:val="6D5E5776"/>
    <w:rsid w:val="6DB75730"/>
    <w:rsid w:val="6E2442C2"/>
    <w:rsid w:val="6E396A65"/>
    <w:rsid w:val="6E3B2710"/>
    <w:rsid w:val="6FAF3250"/>
    <w:rsid w:val="703356E2"/>
    <w:rsid w:val="71ED0060"/>
    <w:rsid w:val="722F56CB"/>
    <w:rsid w:val="79E104AA"/>
    <w:rsid w:val="7E76329F"/>
    <w:rsid w:val="7FDA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firstLine="880" w:firstLineChars="200"/>
    </w:pPr>
    <w:rPr>
      <w:rFonts w:eastAsia="仿宋_GB2312"/>
      <w:sz w:val="32"/>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1685</Words>
  <Characters>1780</Characters>
  <Lines>0</Lines>
  <Paragraphs>0</Paragraphs>
  <TotalTime>13</TotalTime>
  <ScaleCrop>false</ScaleCrop>
  <LinksUpToDate>false</LinksUpToDate>
  <CharactersWithSpaces>1858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2025-02-18T07:47:24Z</cp:lastPrinted>
  <dcterms:modified xsi:type="dcterms:W3CDTF">2025-02-18T07:50:25Z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200978FAD8D6410699E20235F6131C1C</vt:lpwstr>
  </property>
</Properties>
</file>